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88" w:rsidRDefault="000F1A12" w:rsidP="00944A88">
      <w:pPr>
        <w:spacing w:line="220" w:lineRule="atLeast"/>
      </w:pPr>
      <w:r>
        <w:t xml:space="preserve">ASME SA537 Class </w:t>
      </w:r>
      <w:r>
        <w:rPr>
          <w:rFonts w:hint="eastAsia"/>
        </w:rPr>
        <w:t>2</w:t>
      </w:r>
      <w:r w:rsidR="00944A88">
        <w:t xml:space="preserve"> carbon steel plates</w:t>
      </w:r>
    </w:p>
    <w:p w:rsidR="00314D39" w:rsidRDefault="00314D39" w:rsidP="00944A88">
      <w:pPr>
        <w:spacing w:line="220" w:lineRule="atLeast"/>
      </w:pPr>
    </w:p>
    <w:p w:rsidR="00944A88" w:rsidRDefault="00944A88" w:rsidP="00944A88">
      <w:pPr>
        <w:spacing w:line="220" w:lineRule="atLeast"/>
      </w:pPr>
      <w:r>
        <w:t>1.Pressure Vessel Steel Home Page</w:t>
      </w:r>
    </w:p>
    <w:p w:rsidR="00944A88" w:rsidRDefault="00944A88" w:rsidP="00944A88">
      <w:pPr>
        <w:spacing w:line="220" w:lineRule="atLeast"/>
      </w:pPr>
      <w:r>
        <w:t>ASME SA537</w:t>
      </w:r>
    </w:p>
    <w:p w:rsidR="00944A88" w:rsidRDefault="00944A88" w:rsidP="00944A88">
      <w:pPr>
        <w:spacing w:line="220" w:lineRule="atLeast"/>
      </w:pPr>
      <w:r>
        <w:t>ASME SA537 Class 1 | ASME SA537 Class 2</w:t>
      </w:r>
    </w:p>
    <w:p w:rsidR="00314D39" w:rsidRDefault="00314D39" w:rsidP="00944A88">
      <w:pPr>
        <w:spacing w:line="220" w:lineRule="atLeast"/>
      </w:pPr>
    </w:p>
    <w:p w:rsidR="00944A88" w:rsidRDefault="000F1A12" w:rsidP="00944A88">
      <w:pPr>
        <w:spacing w:line="220" w:lineRule="atLeast"/>
      </w:pPr>
      <w:r>
        <w:t xml:space="preserve">2.ASME SA537 class </w:t>
      </w:r>
      <w:r>
        <w:rPr>
          <w:rFonts w:hint="eastAsia"/>
        </w:rPr>
        <w:t>2</w:t>
      </w:r>
      <w:r w:rsidR="00944A88">
        <w:t xml:space="preserve"> steel plates availabl</w:t>
      </w:r>
      <w:r>
        <w:t xml:space="preserve">e from stock. ASME SA537 Class </w:t>
      </w:r>
      <w:r>
        <w:rPr>
          <w:rFonts w:hint="eastAsia"/>
        </w:rPr>
        <w:t>2</w:t>
      </w:r>
      <w:r w:rsidR="00944A88">
        <w:t xml:space="preserve"> carbon steel plates are produced for use in </w:t>
      </w:r>
      <w:proofErr w:type="spellStart"/>
      <w:r w:rsidR="00944A88">
        <w:t>pressurised</w:t>
      </w:r>
      <w:proofErr w:type="spellEnd"/>
      <w:r w:rsidR="00944A88">
        <w:t xml:space="preserve"> service and are commonly used in the fabrication of industrial </w:t>
      </w:r>
      <w:proofErr w:type="spellStart"/>
      <w:r w:rsidR="00944A88">
        <w:t>pressurised</w:t>
      </w:r>
      <w:proofErr w:type="spellEnd"/>
      <w:r w:rsidR="00944A88">
        <w:t xml:space="preserve"> vessels and boilers. </w:t>
      </w:r>
    </w:p>
    <w:p w:rsidR="00314D39" w:rsidRDefault="00314D39" w:rsidP="00944A88">
      <w:pPr>
        <w:spacing w:line="220" w:lineRule="atLeast"/>
      </w:pPr>
    </w:p>
    <w:p w:rsidR="00944A88" w:rsidRDefault="000F1A12" w:rsidP="00944A88">
      <w:pPr>
        <w:spacing w:line="220" w:lineRule="atLeast"/>
      </w:pPr>
      <w:r>
        <w:t xml:space="preserve">3.Class </w:t>
      </w:r>
      <w:r>
        <w:rPr>
          <w:rFonts w:hint="eastAsia"/>
        </w:rPr>
        <w:t>2</w:t>
      </w:r>
      <w:r w:rsidR="00944A88">
        <w:t xml:space="preserve"> plates are provided in </w:t>
      </w:r>
      <w:proofErr w:type="spellStart"/>
      <w:r w:rsidR="00944A88">
        <w:t>normalised</w:t>
      </w:r>
      <w:proofErr w:type="spellEnd"/>
      <w:r w:rsidR="00944A88">
        <w:t xml:space="preserve"> condition and are heat treated as a result, the material displays greater yield and tensile strength than the more standard ASTM A516 grades. </w:t>
      </w:r>
      <w:proofErr w:type="spellStart"/>
      <w:r w:rsidR="00944A88">
        <w:t>Masteel</w:t>
      </w:r>
      <w:proofErr w:type="spellEnd"/>
      <w:r w:rsidR="00944A88">
        <w:t xml:space="preserve"> UK Limited supplies ASME SA537 Class 1 plates to the world's leading fabricators serving the Oil, Gas and Petrochemical industry. The material is used in a variety of applications including </w:t>
      </w:r>
      <w:proofErr w:type="spellStart"/>
      <w:r w:rsidR="00944A88">
        <w:t>pressurised</w:t>
      </w:r>
      <w:proofErr w:type="spellEnd"/>
      <w:r w:rsidR="00944A88">
        <w:t xml:space="preserve"> tanks and heat exchangers. </w:t>
      </w:r>
    </w:p>
    <w:p w:rsidR="00944A88" w:rsidRDefault="00944A88" w:rsidP="00944A88">
      <w:pPr>
        <w:spacing w:line="220" w:lineRule="atLeast"/>
      </w:pPr>
    </w:p>
    <w:p w:rsidR="00944A88" w:rsidRDefault="000F1A12" w:rsidP="00944A88">
      <w:pPr>
        <w:spacing w:line="220" w:lineRule="atLeast"/>
      </w:pPr>
      <w:r>
        <w:t xml:space="preserve">4.We supply ASME SA537 Class </w:t>
      </w:r>
      <w:r>
        <w:rPr>
          <w:rFonts w:hint="eastAsia"/>
        </w:rPr>
        <w:t>2</w:t>
      </w:r>
      <w:r w:rsidR="00944A88">
        <w:t xml:space="preserve"> plates from stock or directly from the mill and all of our plates come with their own stamping and mill certification as standard. </w:t>
      </w:r>
    </w:p>
    <w:p w:rsidR="00314D39" w:rsidRDefault="00314D39" w:rsidP="00944A88">
      <w:pPr>
        <w:spacing w:line="220" w:lineRule="atLeast"/>
      </w:pPr>
    </w:p>
    <w:p w:rsidR="00944A88" w:rsidRDefault="00944A88" w:rsidP="00944A88">
      <w:pPr>
        <w:spacing w:line="220" w:lineRule="atLeast"/>
      </w:pPr>
      <w:r>
        <w:t xml:space="preserve">5.For more information please refer to the technical specifications below: </w:t>
      </w:r>
    </w:p>
    <w:p w:rsidR="00944A88" w:rsidRDefault="00944A88" w:rsidP="00944A88">
      <w:pPr>
        <w:spacing w:line="220" w:lineRule="atLeast"/>
      </w:pPr>
      <w:r>
        <w:t>Chemical Composition (max unless stated)</w:t>
      </w:r>
    </w:p>
    <w:tbl>
      <w:tblPr>
        <w:tblW w:w="4662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29"/>
        <w:gridCol w:w="1020"/>
        <w:gridCol w:w="1020"/>
        <w:gridCol w:w="1020"/>
        <w:gridCol w:w="644"/>
        <w:gridCol w:w="644"/>
        <w:gridCol w:w="529"/>
        <w:gridCol w:w="529"/>
        <w:gridCol w:w="529"/>
        <w:gridCol w:w="682"/>
      </w:tblGrid>
      <w:tr w:rsidR="00944A88" w:rsidRPr="00944A88" w:rsidTr="00944A8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944A88">
              <w:rPr>
                <w:rFonts w:ascii="Verdana" w:eastAsia="宋体" w:hAnsi="Verdana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434" w:type="pct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Cu</w:t>
            </w:r>
          </w:p>
        </w:tc>
      </w:tr>
      <w:tr w:rsidR="00944A88" w:rsidRPr="00944A88" w:rsidTr="00944A8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≤ 40 mm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&gt; 40 mm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</w:tr>
      <w:tr w:rsidR="00944A88" w:rsidRPr="00944A88" w:rsidTr="00944A8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 xml:space="preserve">SA537 Class </w:t>
            </w:r>
            <w:r w:rsidR="000F1A12">
              <w:rPr>
                <w:rFonts w:ascii="Verdana" w:eastAsia="宋体" w:hAnsi="Verdana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0.24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0.15/0.50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0.70/1.35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1.00/1.60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0.80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0.25</w:t>
            </w:r>
          </w:p>
        </w:tc>
        <w:tc>
          <w:tcPr>
            <w:tcW w:w="434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944A88">
              <w:rPr>
                <w:rFonts w:ascii="Verdana" w:eastAsia="宋体" w:hAnsi="Verdana" w:cs="宋体"/>
                <w:sz w:val="18"/>
                <w:szCs w:val="18"/>
              </w:rPr>
              <w:t>0.35</w:t>
            </w:r>
          </w:p>
        </w:tc>
      </w:tr>
    </w:tbl>
    <w:p w:rsidR="00944A88" w:rsidRDefault="00944A88" w:rsidP="00944A88">
      <w:pPr>
        <w:spacing w:line="220" w:lineRule="atLeast"/>
      </w:pPr>
    </w:p>
    <w:p w:rsidR="00944A88" w:rsidRDefault="00944A88" w:rsidP="00944A88">
      <w:pPr>
        <w:spacing w:line="220" w:lineRule="atLeast"/>
      </w:pPr>
      <w:r>
        <w:t>6.Mechanical Properties (min unless stated)</w:t>
      </w:r>
    </w:p>
    <w:tbl>
      <w:tblPr>
        <w:tblW w:w="4662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238"/>
        <w:gridCol w:w="1480"/>
        <w:gridCol w:w="940"/>
        <w:gridCol w:w="1073"/>
        <w:gridCol w:w="1599"/>
      </w:tblGrid>
      <w:tr w:rsidR="00944A88" w:rsidRPr="00944A88" w:rsidTr="00944A8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Yield (</w:t>
            </w:r>
            <w:proofErr w:type="spellStart"/>
            <w:r w:rsidRPr="00944A88">
              <w:rPr>
                <w:rFonts w:ascii="Verdana" w:eastAsia="宋体" w:hAnsi="Verdana" w:cs="宋体"/>
                <w:sz w:val="21"/>
                <w:szCs w:val="21"/>
              </w:rPr>
              <w:t>MPa</w:t>
            </w:r>
            <w:proofErr w:type="spellEnd"/>
            <w:r w:rsidRPr="00944A88">
              <w:rPr>
                <w:rFonts w:ascii="Verdana" w:eastAsia="宋体" w:hAnsi="Verdana" w:cs="宋体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Tensile (</w:t>
            </w:r>
            <w:proofErr w:type="spellStart"/>
            <w:r w:rsidRPr="00944A88">
              <w:rPr>
                <w:rFonts w:ascii="Verdana" w:eastAsia="宋体" w:hAnsi="Verdana" w:cs="宋体"/>
                <w:sz w:val="21"/>
                <w:szCs w:val="21"/>
              </w:rPr>
              <w:t>MPa</w:t>
            </w:r>
            <w:proofErr w:type="spellEnd"/>
            <w:r w:rsidRPr="00944A88">
              <w:rPr>
                <w:rFonts w:ascii="Verdana" w:eastAsia="宋体" w:hAnsi="Verdana" w:cs="宋体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Elongation</w:t>
            </w:r>
          </w:p>
        </w:tc>
        <w:tc>
          <w:tcPr>
            <w:tcW w:w="1018" w:type="pct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Thickness</w:t>
            </w:r>
          </w:p>
        </w:tc>
      </w:tr>
      <w:tr w:rsidR="00944A88" w:rsidRPr="00944A88" w:rsidTr="00944A8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A50mm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A200mm</w:t>
            </w:r>
          </w:p>
        </w:tc>
        <w:tc>
          <w:tcPr>
            <w:tcW w:w="1018" w:type="pct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</w:tr>
      <w:tr w:rsidR="00944A88" w:rsidRPr="00944A88" w:rsidTr="00944A8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 xml:space="preserve">SA537 Class </w:t>
            </w:r>
            <w:r w:rsidR="000F1A12">
              <w:rPr>
                <w:rFonts w:ascii="Verdana" w:eastAsia="宋体" w:hAnsi="Verdana" w:cs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>550/690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 xml:space="preserve">   -</w:t>
            </w:r>
          </w:p>
        </w:tc>
        <w:tc>
          <w:tcPr>
            <w:tcW w:w="1018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≤ 65</w:t>
            </w:r>
          </w:p>
        </w:tc>
      </w:tr>
      <w:tr w:rsidR="000F1A12" w:rsidRPr="00944A88" w:rsidTr="000F1A12">
        <w:trPr>
          <w:trHeight w:val="266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F1A12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A12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A12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>515/655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A12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A12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 xml:space="preserve">   -</w:t>
            </w:r>
          </w:p>
        </w:tc>
        <w:tc>
          <w:tcPr>
            <w:tcW w:w="1018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1A12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>&gt;65&lt;=100</w:t>
            </w:r>
          </w:p>
        </w:tc>
      </w:tr>
      <w:tr w:rsidR="00944A88" w:rsidRPr="00944A88" w:rsidTr="00944A8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944A88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944A88">
              <w:rPr>
                <w:rFonts w:ascii="Verdana" w:eastAsia="宋体" w:hAnsi="Verdana" w:cs="宋体"/>
                <w:sz w:val="21"/>
                <w:szCs w:val="21"/>
              </w:rPr>
              <w:t>31</w:t>
            </w:r>
            <w:r w:rsidR="000F1A12">
              <w:rPr>
                <w:rFonts w:ascii="Verdana" w:eastAsia="宋体" w:hAnsi="Verdana" w:cs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>485/620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0F1A12" w:rsidRDefault="000F1A12" w:rsidP="000F1A12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>20</w:t>
            </w:r>
            <w:r w:rsidRPr="00944A88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 w:hint="eastAsia"/>
                <w:sz w:val="21"/>
                <w:szCs w:val="21"/>
              </w:rPr>
              <w:t xml:space="preserve">   -</w:t>
            </w:r>
          </w:p>
        </w:tc>
        <w:tc>
          <w:tcPr>
            <w:tcW w:w="1018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4A88" w:rsidRPr="00944A88" w:rsidRDefault="000F1A12" w:rsidP="00944A88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/>
                <w:sz w:val="21"/>
                <w:szCs w:val="21"/>
              </w:rPr>
              <w:t xml:space="preserve">&gt; </w:t>
            </w:r>
            <w:r>
              <w:rPr>
                <w:rFonts w:ascii="Verdana" w:eastAsia="宋体" w:hAnsi="Verdana" w:cs="宋体" w:hint="eastAsia"/>
                <w:sz w:val="21"/>
                <w:szCs w:val="21"/>
              </w:rPr>
              <w:t>100</w:t>
            </w:r>
            <w:r w:rsidR="00944A88" w:rsidRPr="00944A88">
              <w:rPr>
                <w:rFonts w:ascii="Verdana" w:eastAsia="宋体" w:hAnsi="Verdana" w:cs="宋体"/>
                <w:sz w:val="21"/>
                <w:szCs w:val="21"/>
              </w:rPr>
              <w:t xml:space="preserve"> ≤ 1</w:t>
            </w:r>
            <w:r>
              <w:rPr>
                <w:rFonts w:ascii="Verdana" w:eastAsia="宋体" w:hAnsi="Verdana" w:cs="宋体" w:hint="eastAsia"/>
                <w:sz w:val="21"/>
                <w:szCs w:val="21"/>
              </w:rPr>
              <w:t>50</w:t>
            </w:r>
          </w:p>
        </w:tc>
      </w:tr>
    </w:tbl>
    <w:p w:rsidR="00944A88" w:rsidRDefault="00944A88" w:rsidP="00944A88">
      <w:pPr>
        <w:spacing w:line="220" w:lineRule="atLeast"/>
      </w:pPr>
      <w:r>
        <w:t>(Please note: the technical information above is for guidance only – for exact specifications please check with our Sales Team)</w:t>
      </w:r>
    </w:p>
    <w:p w:rsidR="00944A88" w:rsidRDefault="00944A88" w:rsidP="00944A88">
      <w:pPr>
        <w:spacing w:line="220" w:lineRule="atLeast"/>
      </w:pPr>
    </w:p>
    <w:p w:rsidR="00944A88" w:rsidRDefault="00944A88" w:rsidP="00944A88">
      <w:pPr>
        <w:spacing w:line="220" w:lineRule="atLeast"/>
      </w:pPr>
    </w:p>
    <w:p w:rsidR="004358AB" w:rsidRDefault="00944A88" w:rsidP="00944A88">
      <w:pPr>
        <w:spacing w:line="220" w:lineRule="atLeast"/>
      </w:pPr>
      <w:r>
        <w:t>7.To obtain more info</w:t>
      </w:r>
      <w:r w:rsidR="000F1A12">
        <w:t xml:space="preserve">rmation about ASME SA537 Class </w:t>
      </w:r>
      <w:r w:rsidR="000F1A12">
        <w:rPr>
          <w:rFonts w:hint="eastAsia"/>
        </w:rPr>
        <w:t>2</w:t>
      </w:r>
      <w:r>
        <w:t xml:space="preserve"> carbon steel plates and to receive a detailed and competitive quotation, please contact us.</w:t>
      </w:r>
      <w:r>
        <w:tab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0F"/>
    <w:multiLevelType w:val="hybridMultilevel"/>
    <w:tmpl w:val="23D6305C"/>
    <w:lvl w:ilvl="0" w:tplc="77848170">
      <w:start w:val="7"/>
      <w:numFmt w:val="bullet"/>
      <w:lvlText w:val="﷐"/>
      <w:lvlJc w:val="left"/>
      <w:pPr>
        <w:ind w:left="360" w:hanging="360"/>
      </w:pPr>
      <w:rPr>
        <w:rFonts w:ascii="Verdana" w:eastAsia="宋体" w:hAnsi="Verdana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F1A12"/>
    <w:rsid w:val="00314D39"/>
    <w:rsid w:val="00323B43"/>
    <w:rsid w:val="003D37D8"/>
    <w:rsid w:val="00426133"/>
    <w:rsid w:val="004358AB"/>
    <w:rsid w:val="006A07E3"/>
    <w:rsid w:val="008B7726"/>
    <w:rsid w:val="00944A88"/>
    <w:rsid w:val="00D31D50"/>
    <w:rsid w:val="00E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2015-11-26T07:09:00Z</dcterms:modified>
</cp:coreProperties>
</file>