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AA" w:rsidRDefault="002119AA" w:rsidP="00FA21FA">
      <w:pPr>
        <w:spacing w:line="220" w:lineRule="atLeast"/>
      </w:pPr>
      <w:r>
        <w:t>ASTM A285 Grade C Pressure Vessel Steel PLATE</w:t>
      </w:r>
    </w:p>
    <w:p w:rsidR="002119AA" w:rsidRDefault="002119AA" w:rsidP="00FA21FA">
      <w:pPr>
        <w:spacing w:line="220" w:lineRule="atLeast"/>
      </w:pPr>
    </w:p>
    <w:p w:rsidR="002119AA" w:rsidRDefault="002119AA" w:rsidP="00FA21FA">
      <w:pPr>
        <w:spacing w:line="220" w:lineRule="atLeast"/>
      </w:pPr>
      <w:r>
        <w:t>1.Pressure Vessel Steel Home Page</w:t>
      </w:r>
    </w:p>
    <w:p w:rsidR="002119AA" w:rsidRDefault="002119AA" w:rsidP="00FA21FA">
      <w:pPr>
        <w:spacing w:line="220" w:lineRule="atLeast"/>
      </w:pPr>
      <w:r>
        <w:t>ASTM A285</w:t>
      </w:r>
    </w:p>
    <w:p w:rsidR="002119AA" w:rsidRDefault="002119AA" w:rsidP="00FA21FA">
      <w:pPr>
        <w:spacing w:line="220" w:lineRule="atLeast"/>
      </w:pPr>
      <w:r>
        <w:t>ASTM A285 Grade C</w:t>
      </w:r>
    </w:p>
    <w:p w:rsidR="002119AA" w:rsidRDefault="002119AA" w:rsidP="00FA21FA">
      <w:pPr>
        <w:spacing w:line="220" w:lineRule="atLeast"/>
      </w:pPr>
    </w:p>
    <w:p w:rsidR="002119AA" w:rsidRDefault="002119AA" w:rsidP="00FA21FA">
      <w:pPr>
        <w:spacing w:line="220" w:lineRule="atLeast"/>
      </w:pPr>
      <w:r>
        <w:t xml:space="preserve">2.We supply ASTM A285 Grade C pressure vessel steel for use in non critical pressurised service. ASTM A285 Grade C is a low to intermediate yield steel used in the fabrication of carbon steel pressure vessels and boilers. </w:t>
      </w:r>
    </w:p>
    <w:p w:rsidR="002119AA" w:rsidRDefault="002119AA" w:rsidP="00FA21FA">
      <w:pPr>
        <w:spacing w:line="220" w:lineRule="atLeast"/>
      </w:pPr>
    </w:p>
    <w:p w:rsidR="002119AA" w:rsidRDefault="002119AA" w:rsidP="00FA21FA">
      <w:pPr>
        <w:spacing w:line="220" w:lineRule="atLeast"/>
      </w:pPr>
      <w:r>
        <w:t>3.The steel is intended for use in standard tanks and boilers rather than high pressurised vessels due to the steels lower yield strength. ASTM A285 Grade C is supplied throughout the oil gas and petrochemical industry.</w:t>
      </w:r>
    </w:p>
    <w:p w:rsidR="002119AA" w:rsidRDefault="002119AA" w:rsidP="00FA21FA">
      <w:pPr>
        <w:spacing w:line="220" w:lineRule="atLeast"/>
      </w:pPr>
      <w:r>
        <w:t xml:space="preserve">The material has good forming and welding characteristics under conventional methods. </w:t>
      </w:r>
    </w:p>
    <w:p w:rsidR="002119AA" w:rsidRDefault="002119AA" w:rsidP="00FA21FA">
      <w:pPr>
        <w:spacing w:line="220" w:lineRule="atLeast"/>
      </w:pPr>
    </w:p>
    <w:p w:rsidR="002119AA" w:rsidRDefault="002119AA" w:rsidP="00FA21FA">
      <w:pPr>
        <w:spacing w:line="220" w:lineRule="atLeast"/>
      </w:pPr>
      <w:r>
        <w:t xml:space="preserve">4.Please refer to chemical and mechanical properties for this material below... </w:t>
      </w:r>
    </w:p>
    <w:p w:rsidR="002119AA" w:rsidRDefault="002119AA" w:rsidP="00FA21FA">
      <w:pPr>
        <w:spacing w:line="220" w:lineRule="atLeast"/>
      </w:pPr>
      <w:r>
        <w:t>Table 1: Chemical &amp; Mechanical Values for ASTM A285 Grade C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7"/>
        <w:gridCol w:w="479"/>
        <w:gridCol w:w="480"/>
        <w:gridCol w:w="710"/>
        <w:gridCol w:w="480"/>
        <w:gridCol w:w="480"/>
        <w:gridCol w:w="480"/>
        <w:gridCol w:w="379"/>
        <w:gridCol w:w="379"/>
        <w:gridCol w:w="379"/>
        <w:gridCol w:w="480"/>
        <w:gridCol w:w="480"/>
        <w:gridCol w:w="480"/>
        <w:gridCol w:w="480"/>
        <w:gridCol w:w="796"/>
        <w:gridCol w:w="867"/>
      </w:tblGrid>
      <w:tr w:rsidR="002119AA" w:rsidRPr="00D666A4" w:rsidTr="00FA21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Mn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Cu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Nb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Tensile</w:t>
            </w:r>
            <w:r w:rsidRPr="00FA21FA">
              <w:rPr>
                <w:rFonts w:ascii="Verdana" w:eastAsia="宋体" w:hAnsi="Verdana" w:cs="宋体"/>
                <w:sz w:val="18"/>
                <w:szCs w:val="18"/>
              </w:rPr>
              <w:br/>
              <w:t>N/mm²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Yield/min</w:t>
            </w:r>
            <w:r w:rsidRPr="00FA21FA">
              <w:rPr>
                <w:rFonts w:ascii="Verdana" w:eastAsia="宋体" w:hAnsi="Verdana" w:cs="宋体"/>
                <w:sz w:val="18"/>
                <w:szCs w:val="18"/>
              </w:rPr>
              <w:br/>
              <w:t>N/mm²</w:t>
            </w:r>
          </w:p>
        </w:tc>
      </w:tr>
      <w:tr w:rsidR="002119AA" w:rsidRPr="00D666A4" w:rsidTr="00FA21F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285 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0.4/1.2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360/480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19AA" w:rsidRPr="00FA21FA" w:rsidRDefault="002119AA" w:rsidP="00FA21FA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A21FA">
              <w:rPr>
                <w:rFonts w:ascii="Verdana" w:eastAsia="宋体" w:hAnsi="Verdana" w:cs="宋体"/>
                <w:sz w:val="18"/>
                <w:szCs w:val="18"/>
              </w:rPr>
              <w:t>235</w:t>
            </w:r>
          </w:p>
        </w:tc>
      </w:tr>
    </w:tbl>
    <w:p w:rsidR="002119AA" w:rsidRDefault="002119AA" w:rsidP="00FA21FA">
      <w:pPr>
        <w:spacing w:line="220" w:lineRule="atLeast"/>
      </w:pPr>
      <w:r>
        <w:t>(Chemical values are maximum unless stated otherwise. Mechanical properties are minimum values) (Please note: the technical information above is for guidance only – for exact specifications please check with our Sales Team)</w:t>
      </w:r>
    </w:p>
    <w:p w:rsidR="002119AA" w:rsidRDefault="002119AA" w:rsidP="00FA21FA">
      <w:pPr>
        <w:spacing w:line="220" w:lineRule="atLeast"/>
      </w:pPr>
    </w:p>
    <w:p w:rsidR="002119AA" w:rsidRDefault="002119AA" w:rsidP="00FA21FA">
      <w:pPr>
        <w:spacing w:line="220" w:lineRule="atLeast"/>
      </w:pPr>
      <w:r>
        <w:t>5.To find out more about ASTM A285 Grade C and to receive a competitive quotation, please contact our Sales Team today.</w:t>
      </w:r>
    </w:p>
    <w:sectPr w:rsidR="002119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119AA"/>
    <w:rsid w:val="002A58B0"/>
    <w:rsid w:val="00323B43"/>
    <w:rsid w:val="003D37D8"/>
    <w:rsid w:val="00426133"/>
    <w:rsid w:val="004358AB"/>
    <w:rsid w:val="00452D0A"/>
    <w:rsid w:val="008B7726"/>
    <w:rsid w:val="00947E50"/>
    <w:rsid w:val="00995128"/>
    <w:rsid w:val="00D31D50"/>
    <w:rsid w:val="00D666A4"/>
    <w:rsid w:val="00FA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2015-11-27T07:14:00Z</dcterms:modified>
</cp:coreProperties>
</file>